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wmf" ContentType="image/x-wmf"/>
  <Override PartName="/word/media/image4.wmf" ContentType="image/x-wmf"/>
  <Override PartName="/word/media/image3.wmf" ContentType="image/x-wmf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First Sessional  Examination 2017-18 ( Odd Semester)</w:t>
      </w:r>
    </w:p>
    <w:p>
      <w:pPr>
        <w:pStyle w:val="style0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No.:                             Subject Name:  CONTROL SYSTEM</w:t>
      </w:r>
    </w:p>
    <w:p>
      <w:pPr>
        <w:pStyle w:val="style0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Year/Branch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THIRD/EN                                                      Subject Code:NEE 503</w:t>
      </w:r>
    </w:p>
    <w:p>
      <w:pPr>
        <w:pStyle w:val="style0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 Time: 1Hours 30 Minute                                               Max Marks: 50</w:t>
      </w:r>
    </w:p>
    <w:p>
      <w:pPr>
        <w:pStyle w:val="style0"/>
        <w:spacing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SECTION-A</w:t>
      </w:r>
    </w:p>
    <w:p>
      <w:pPr>
        <w:pStyle w:val="style0"/>
        <w:spacing w:line="100" w:lineRule="atLeast"/>
        <w:ind w:hanging="0" w:left="-90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Q.1 </w:t>
      </w:r>
      <w:r>
        <w:rPr>
          <w:rFonts w:ascii="Times New Roman" w:hAnsi="Times New Roman"/>
          <w:b/>
          <w:sz w:val="24"/>
          <w:szCs w:val="24"/>
        </w:rPr>
        <w:t xml:space="preserve">Attempt all parts carries equal marks. Write answer of each part in short.                (2x5=10)   </w:t>
      </w:r>
    </w:p>
    <w:p>
      <w:pPr>
        <w:pStyle w:val="style22"/>
        <w:ind w:firstLine="72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(a)</w:t>
      </w:r>
      <w:r>
        <w:rPr>
          <w:rFonts w:ascii="Times New Roman" w:hAnsi="Times New Roman"/>
          <w:sz w:val="24"/>
          <w:szCs w:val="24"/>
        </w:rPr>
        <w:t>Define open loop and closed loop system with suitable examples.</w:t>
      </w:r>
    </w:p>
    <w:p>
      <w:pPr>
        <w:pStyle w:val="style22"/>
        <w:ind w:firstLine="72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Explain the Masons Gain formula. </w:t>
      </w:r>
    </w:p>
    <w:p>
      <w:pPr>
        <w:pStyle w:val="style22"/>
        <w:ind w:firstLine="72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 xml:space="preserve"> Explain initial and final value theorem. </w:t>
      </w:r>
    </w:p>
    <w:p>
      <w:pPr>
        <w:pStyle w:val="style22"/>
        <w:ind w:firstLine="72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 xml:space="preserve"> Explain the standard test signals </w:t>
      </w:r>
    </w:p>
    <w:p>
      <w:pPr>
        <w:pStyle w:val="style0"/>
        <w:ind w:firstLine="720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 xml:space="preserve"> What is steady state error?</w:t>
      </w:r>
    </w:p>
    <w:p>
      <w:pPr>
        <w:pStyle w:val="style2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SECTION-B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Attempt any five questions from this section.                                                     (5x5=25)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Q.2</w:t>
      </w:r>
      <w:r>
        <w:rPr>
          <w:rFonts w:ascii="Times New Roman" w:hAnsi="Times New Roman"/>
          <w:sz w:val="24"/>
          <w:szCs w:val="24"/>
        </w:rPr>
        <w:t>Obtain the closed loop transfer function C(S) / R(S) of the system using block diagram reduction technique whose block diagram is shown in figure.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5476875" cy="15049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Q.3 </w:t>
      </w:r>
      <w:r>
        <w:rPr>
          <w:rFonts w:ascii="Times New Roman" w:hAnsi="Times New Roman"/>
          <w:sz w:val="24"/>
          <w:szCs w:val="24"/>
        </w:rPr>
        <w:t>Derive the relationship between maximum overshoot and damping ratio of a second order system. Draw the graph or overshoot versus damping ratio.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Q.4</w:t>
      </w:r>
      <w:r>
        <w:rPr>
          <w:rFonts w:ascii="Times New Roman" w:hAnsi="Times New Roman"/>
          <w:sz w:val="24"/>
          <w:szCs w:val="24"/>
        </w:rPr>
        <w:t>Define and explain sensitivity of a control a system and also derive the sensitivity of overall transfer function with respect to G(s) and H(s).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Q.57 </w:t>
      </w:r>
      <w:r>
        <w:rPr>
          <w:rFonts w:ascii="Times New Roman" w:hAnsi="Times New Roman"/>
          <w:sz w:val="24"/>
          <w:szCs w:val="24"/>
        </w:rPr>
        <w:t>Derive the expression of output response (c(t)) for unit step input of typical undamped &amp; critically damped second order system.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Q.6</w:t>
      </w:r>
      <w:r>
        <w:rPr>
          <w:rFonts w:ascii="Times New Roman" w:hAnsi="Times New Roman"/>
          <w:sz w:val="24"/>
          <w:szCs w:val="24"/>
        </w:rPr>
        <w:t>A unity feedback system has an open loop transfer function G(s) = 10/(s(s+1)). Determine damping ratio, natural frequency and expression for the output response for unit step input.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Q.7</w:t>
      </w:r>
      <w:r>
        <w:rPr>
          <w:rFonts w:ascii="Times New Roman" w:hAnsi="Times New Roman"/>
          <w:sz w:val="24"/>
          <w:szCs w:val="24"/>
        </w:rPr>
        <w:t>Derive the expression of output response (c(t)) for unit step input of typical under-damped second order system.</w:t>
      </w: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bookmarkStart w:id="0" w:name="__DdeLink__577_600576656"/>
      <w:r>
        <w:rPr>
          <w:rFonts w:ascii="Times New Roman" w:hAnsi="Times New Roman"/>
          <w:b/>
          <w:sz w:val="24"/>
          <w:szCs w:val="24"/>
        </w:rPr>
        <w:t>Q.8</w:t>
      </w:r>
      <w:bookmarkEnd w:id="0"/>
      <w:r>
        <w:rPr>
          <w:rFonts w:ascii="Times New Roman" w:hAnsi="Times New Roman"/>
          <w:sz w:val="24"/>
          <w:szCs w:val="24"/>
        </w:rPr>
        <w:t>Obtain the closed loop transfer function C(S) / R(S) of the system using block diagram reduction technique whose block diagram is shown in figure.</w:t>
      </w:r>
    </w:p>
    <w:p>
      <w:pPr>
        <w:pStyle w:val="style0"/>
        <w:jc w:val="both"/>
        <w:rPr/>
      </w:pPr>
      <w:r>
        <w:rPr/>
        <w:drawing>
          <wp:inline distB="0" distL="0" distR="0" distT="0">
            <wp:extent cx="6505575" cy="142875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Q.9 </w:t>
      </w:r>
      <w:r>
        <w:rPr>
          <w:rFonts w:ascii="Times New Roman" w:hAnsi="Times New Roman"/>
          <w:sz w:val="24"/>
          <w:szCs w:val="24"/>
        </w:rPr>
        <w:t>Obtain the closed loop transfer function C(S) / R(S) of the system using signal flow graph technique whose block diagram is given in Q.8.</w:t>
      </w:r>
    </w:p>
    <w:p>
      <w:pPr>
        <w:pStyle w:val="style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SECTION-C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(7.5x2=15) </w:t>
      </w:r>
    </w:p>
    <w:p>
      <w:pPr>
        <w:pStyle w:val="style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Q.10The</w:t>
      </w:r>
      <w:r>
        <w:rPr>
          <w:rFonts w:ascii="Times New Roman" w:eastAsia="Times New Roman" w:hAnsi="Times New Roman"/>
        </w:rPr>
        <w:t xml:space="preserve"> signal flow graph for a system is given below. Find the transfer function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352800" cy="211455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Q.11</w:t>
      </w:r>
      <w:r>
        <w:rPr>
          <w:rFonts w:ascii="Times New Roman" w:eastAsia="Times New Roman" w:hAnsi="Times New Roman"/>
        </w:rPr>
        <w:t>The signal flow graph for a system is given below. Find the transfer function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990975" cy="104775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Q.12</w:t>
      </w:r>
      <w:r>
        <w:rPr>
          <w:rFonts w:ascii="Times New Roman" w:eastAsia="Times New Roman" w:hAnsi="Times New Roman"/>
        </w:rPr>
        <w:t>The signal flow graph for a system is given below. Find the transfer function</w:t>
      </w:r>
    </w:p>
    <w:p>
      <w:pPr>
        <w:pStyle w:val="style0"/>
        <w:spacing w:after="200" w:before="0"/>
        <w:contextualSpacing w:val="false"/>
        <w:jc w:val="center"/>
        <w:rPr/>
      </w:pPr>
      <w:r>
        <w:rPr/>
        <w:drawing>
          <wp:inline distB="0" distL="0" distR="0" distT="0">
            <wp:extent cx="3267075" cy="13716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5840" w:w="12240"/>
      <w:pgMar w:bottom="270" w:footer="0" w:gutter="0" w:header="0" w:left="1440" w:right="1440" w:top="360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" w:eastAsia="Droid Sans Fallback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List"/>
    <w:basedOn w:val="style18"/>
    <w:next w:val="style19"/>
    <w:pPr/>
    <w:rPr>
      <w:rFonts w:cs="FreeSans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FreeSans"/>
    </w:rPr>
  </w:style>
  <w:style w:styleId="style22" w:type="paragraph">
    <w:name w:val="No Spacing"/>
    <w:next w:val="style22"/>
    <w:pPr>
      <w:widowControl/>
      <w:suppressAutoHyphens w:val="true"/>
      <w:spacing w:after="0" w:before="0" w:line="100" w:lineRule="atLeast"/>
      <w:contextualSpacing w:val="false"/>
      <w:jc w:val="left"/>
    </w:pPr>
    <w:rPr>
      <w:rFonts w:ascii="Calibri" w:cs="Times New Roman" w:eastAsia="Calibri" w:hAnsi="Calibri"/>
      <w:color w:val="00000A"/>
      <w:sz w:val="22"/>
      <w:szCs w:val="22"/>
      <w:lang w:bidi="ar-SA" w:eastAsia="ar-SA" w:val="en-IN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2017-08-23T08:10:00Z</dcterms:created>
  <dc:creator>RAHUL</dc:creator>
  <dc:language>en</dc:language>
  <cp:lastModifiedBy>RAHUL</cp:lastModifiedBy>
  <dcterms:modified xsi:type="dcterms:W3CDTF">2017-08-23T08:14:00Z</dcterms:modified>
  <cp:revision>2</cp:revision>
</cp:coreProperties>
</file>